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64" w:rsidRPr="00760364" w:rsidRDefault="00760364" w:rsidP="00760364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</w:pPr>
      <w:r w:rsidRPr="00760364"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  <w:t>МОДЕЛЬ ВЫПУСКНИКА ДЕТСКОГО САДА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ru-RU"/>
        </w:rPr>
        <w:t>Здоровье и физическое развитие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ind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</w:t>
      </w:r>
      <w:r w:rsidRPr="00760364">
        <w:rPr>
          <w:rFonts w:ascii="Tahoma" w:eastAsia="Times New Roman" w:hAnsi="Tahoma" w:cs="Tahoma"/>
          <w:color w:val="0F1419"/>
          <w:sz w:val="24"/>
          <w:szCs w:val="24"/>
          <w:lang w:eastAsia="ru-RU"/>
        </w:rPr>
        <w:t>физическое развитие выпускника соответствует норме.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Физическая подготовленность к продолжению обучения: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владеет своим телом, различными видами движений на уровне соответствует его возрасту;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хорошо ориентируется в пространстве, координирует движения;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подвижен, ловок;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развита мелкая мускулатура рук, уверенно владеет карандашом, ножницами, 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способен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к сложной двигательной активности в различных видах продуктивной деятельности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Сформирована привычка к здоровому образу жизни: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spell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сформированность</w:t>
      </w:r>
      <w:proofErr w:type="spell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основных гигиенических навыков, элементарных представлений о пользе занятий физической культурой;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spell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сформированность</w:t>
      </w:r>
      <w:proofErr w:type="spell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основ безопасного поведения в критических жизненных ситуациях.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ru-RU"/>
        </w:rPr>
        <w:t>Развитие познавательной деятельности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ru-RU"/>
        </w:rPr>
        <w:t> 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Кругозор выпускника: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сформированы развёрнутые и конкретные представления о мире;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устанавливает доступные причинно-следственные связи и зависимости в объектах и явлениях окружающего мира.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Речь выпускника: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устная содержательна, эмоциональна, выразительна;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речь фонетически и грамматически правильна;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умеет связно и последовательно выражать свои мысли, понимать смысл текста и передавать его содержание.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Познавательная активность, самостоятельность выпускника: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любознателен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, активен, задания выполняет с интересом, самостоятелен, не нуждается в дополнительных внешних стимулах;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способен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к самостоятельному решению творческих / умственных, худ/. и других задач.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Сформированы интеллектуальные умения: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определяет содержание, 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смысл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/ в том числе и скрытый / анализируемого, точно и ёмко обобщает его в слове;</w:t>
      </w:r>
    </w:p>
    <w:p w:rsidR="00760364" w:rsidRPr="00760364" w:rsidRDefault="00760364" w:rsidP="00760364">
      <w:pPr>
        <w:shd w:val="clear" w:color="auto" w:fill="FFFFFF"/>
        <w:spacing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сформированы операции анализа, классификации, обобщения, сравнения;</w:t>
      </w:r>
      <w:r w:rsidRPr="00760364">
        <w:rPr>
          <w:rFonts w:ascii="Tahoma" w:eastAsia="Times New Roman" w:hAnsi="Tahoma" w:cs="Tahoma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способен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сделать умозаключения и выводы на основе имеющихся знаний;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lastRenderedPageBreak/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сформированы элементы учебной деятельности.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Сформирована произвольность психических процессов: / внимания, памяти, мышления /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способен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сосредоточенно работать 15-20 минут;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способен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строить свою деятельность в соответствии с инструкцией взрослого;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способен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самостоятельно спланировать, осуществить и проконтролировать результаты деятельности.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Сформированы основы худ</w:t>
      </w:r>
      <w:proofErr w:type="gramStart"/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.</w:t>
      </w:r>
      <w:proofErr w:type="gramEnd"/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 xml:space="preserve"> </w:t>
      </w:r>
      <w:proofErr w:type="gramStart"/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с</w:t>
      </w:r>
      <w:proofErr w:type="gramEnd"/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пособностей:/муз, изо, литературных, 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i/>
          <w:iCs/>
          <w:color w:val="993300"/>
          <w:sz w:val="24"/>
          <w:szCs w:val="24"/>
          <w:lang w:eastAsia="ru-RU"/>
        </w:rPr>
        <w:t>танцевальных, актёрских/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развиты художественное мышление, сенсорные способности;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умеет создавать художественные образы в разных видах творческой деятельности.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ru-RU"/>
        </w:rPr>
        <w:t>Поведение и общение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color w:val="0F1419"/>
          <w:sz w:val="24"/>
          <w:szCs w:val="24"/>
          <w:lang w:eastAsia="ru-RU"/>
        </w:rPr>
        <w:t xml:space="preserve">Владеет приёмами и навыками эффективного межличностного общения </w:t>
      </w:r>
      <w:proofErr w:type="gramStart"/>
      <w:r w:rsidRPr="00760364">
        <w:rPr>
          <w:rFonts w:ascii="Tahoma" w:eastAsia="Times New Roman" w:hAnsi="Tahoma" w:cs="Tahoma"/>
          <w:color w:val="0F1419"/>
          <w:sz w:val="24"/>
          <w:szCs w:val="24"/>
          <w:lang w:eastAsia="ru-RU"/>
        </w:rPr>
        <w:t>со</w:t>
      </w:r>
      <w:proofErr w:type="gramEnd"/>
      <w:r w:rsidRPr="00760364">
        <w:rPr>
          <w:rFonts w:ascii="Tahoma" w:eastAsia="Times New Roman" w:hAnsi="Tahoma" w:cs="Tahoma"/>
          <w:color w:val="0F1419"/>
          <w:sz w:val="24"/>
          <w:szCs w:val="24"/>
          <w:lang w:eastAsia="ru-RU"/>
        </w:rPr>
        <w:t xml:space="preserve"> взрослыми и сверстниками: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устанавливает дружеские взаимоотношения;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готов к коллективным формам деятельности;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умеет самостоятельно решать конфликты мирным путём;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принимает и соблюдает социальные и этические нормы;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сформированы практические умения, уважительного отношения к природе, человеку, рукотворному миру и себе;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способен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управлять своим поведением и способами общения;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proofErr w:type="gramStart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способен</w:t>
      </w:r>
      <w:proofErr w:type="gramEnd"/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 xml:space="preserve"> давать адекватную оценку своему поведению, деятельности.</w:t>
      </w:r>
    </w:p>
    <w:p w:rsidR="00760364" w:rsidRPr="00760364" w:rsidRDefault="00760364" w:rsidP="00760364">
      <w:pPr>
        <w:shd w:val="clear" w:color="auto" w:fill="FFFFFF"/>
        <w:spacing w:before="180" w:after="180"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b/>
          <w:bCs/>
          <w:color w:val="3366FF"/>
          <w:sz w:val="24"/>
          <w:szCs w:val="24"/>
          <w:lang w:eastAsia="ru-RU"/>
        </w:rPr>
        <w:t>Мотивационная готовность к обучению в школе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желает учиться;</w:t>
      </w:r>
    </w:p>
    <w:p w:rsidR="00760364" w:rsidRPr="00760364" w:rsidRDefault="00760364" w:rsidP="00760364">
      <w:pPr>
        <w:shd w:val="clear" w:color="auto" w:fill="FFFFFF"/>
        <w:spacing w:before="45" w:after="0" w:line="275" w:lineRule="atLeast"/>
        <w:ind w:left="255" w:hanging="360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760364">
        <w:rPr>
          <w:rFonts w:ascii="Courier New" w:eastAsia="Times New Roman" w:hAnsi="Courier New" w:cs="Courier New"/>
          <w:color w:val="555555"/>
          <w:sz w:val="24"/>
          <w:szCs w:val="24"/>
          <w:lang w:eastAsia="ru-RU"/>
        </w:rPr>
        <w:t>o</w:t>
      </w:r>
      <w:proofErr w:type="spellEnd"/>
      <w:r w:rsidRPr="0076036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760364">
        <w:rPr>
          <w:rFonts w:ascii="Tahoma" w:eastAsia="Times New Roman" w:hAnsi="Tahoma" w:cs="Tahoma"/>
          <w:color w:val="2E3D4C"/>
          <w:sz w:val="24"/>
          <w:szCs w:val="24"/>
          <w:lang w:eastAsia="ru-RU"/>
        </w:rPr>
        <w:t>имеет познавательный или социальный мотив.</w:t>
      </w:r>
    </w:p>
    <w:p w:rsidR="00760364" w:rsidRPr="00760364" w:rsidRDefault="00760364" w:rsidP="00760364">
      <w:pPr>
        <w:shd w:val="clear" w:color="auto" w:fill="FFFFFF"/>
        <w:spacing w:line="27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03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D446DB" w:rsidRPr="00760364" w:rsidRDefault="00D446DB">
      <w:pPr>
        <w:rPr>
          <w:sz w:val="24"/>
          <w:szCs w:val="24"/>
        </w:rPr>
      </w:pPr>
    </w:p>
    <w:sectPr w:rsidR="00D446DB" w:rsidRPr="00760364" w:rsidSect="00D4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0364"/>
    <w:rsid w:val="00760364"/>
    <w:rsid w:val="00D4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DB"/>
  </w:style>
  <w:style w:type="paragraph" w:styleId="1">
    <w:name w:val="heading 1"/>
    <w:basedOn w:val="a"/>
    <w:link w:val="10"/>
    <w:uiPriority w:val="9"/>
    <w:qFormat/>
    <w:rsid w:val="00760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0364"/>
    <w:rPr>
      <w:b/>
      <w:bCs/>
    </w:rPr>
  </w:style>
  <w:style w:type="character" w:customStyle="1" w:styleId="apple-converted-space">
    <w:name w:val="apple-converted-space"/>
    <w:basedOn w:val="a0"/>
    <w:rsid w:val="00760364"/>
  </w:style>
  <w:style w:type="character" w:styleId="a4">
    <w:name w:val="Emphasis"/>
    <w:basedOn w:val="a0"/>
    <w:uiPriority w:val="20"/>
    <w:qFormat/>
    <w:rsid w:val="0076036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6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7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648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141172986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1</cp:revision>
  <dcterms:created xsi:type="dcterms:W3CDTF">2020-08-24T13:44:00Z</dcterms:created>
  <dcterms:modified xsi:type="dcterms:W3CDTF">2020-08-24T13:45:00Z</dcterms:modified>
</cp:coreProperties>
</file>